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FD" w:rsidRPr="00C3129B" w:rsidRDefault="009175FD" w:rsidP="009175FD">
      <w:pPr>
        <w:pStyle w:val="NormalWeb"/>
        <w:rPr>
          <w:rFonts w:ascii="Sylfaen" w:hAnsi="Sylfaen"/>
          <w:sz w:val="22"/>
          <w:szCs w:val="22"/>
        </w:rPr>
      </w:pPr>
      <w:bookmarkStart w:id="0" w:name="_GoBack"/>
      <w:bookmarkEnd w:id="0"/>
      <w:r w:rsidRPr="00C3129B">
        <w:rPr>
          <w:rStyle w:val="Strong"/>
          <w:rFonts w:ascii="Sylfaen" w:hAnsi="Sylfaen"/>
        </w:rPr>
        <w:t>PIC/S Secretariat</w:t>
      </w:r>
      <w:r w:rsidRPr="00C3129B">
        <w:rPr>
          <w:rFonts w:ascii="Sylfaen" w:hAnsi="Sylfaen"/>
          <w:b/>
          <w:bCs/>
        </w:rPr>
        <w:br/>
      </w:r>
      <w:r w:rsidRPr="00C3129B">
        <w:rPr>
          <w:rFonts w:ascii="Sylfaen" w:hAnsi="Sylfaen"/>
        </w:rPr>
        <w:t xml:space="preserve">14 Rue du </w:t>
      </w:r>
      <w:proofErr w:type="spellStart"/>
      <w:r w:rsidRPr="00C3129B">
        <w:rPr>
          <w:rFonts w:ascii="Sylfaen" w:hAnsi="Sylfaen"/>
        </w:rPr>
        <w:t>Roveray</w:t>
      </w:r>
      <w:proofErr w:type="spellEnd"/>
      <w:r w:rsidRPr="00C3129B">
        <w:rPr>
          <w:rFonts w:ascii="Sylfaen" w:hAnsi="Sylfaen"/>
        </w:rPr>
        <w:t xml:space="preserve"> CH</w:t>
      </w:r>
      <w:r w:rsidRPr="00C3129B">
        <w:rPr>
          <w:rFonts w:ascii="Sylfaen" w:hAnsi="Sylfaen"/>
        </w:rPr>
        <w:br/>
        <w:t>1207 Geneva Switzerland</w:t>
      </w:r>
      <w:r w:rsidRPr="00C3129B">
        <w:rPr>
          <w:rFonts w:ascii="Sylfaen" w:hAnsi="Sylfaen"/>
        </w:rPr>
        <w:br/>
      </w:r>
      <w:r w:rsidRPr="00C3129B">
        <w:rPr>
          <w:rFonts w:ascii="Sylfaen" w:hAnsi="Sylfaen"/>
        </w:rPr>
        <w:br/>
      </w:r>
      <w:proofErr w:type="gramStart"/>
      <w:r w:rsidRPr="00C3129B">
        <w:rPr>
          <w:rFonts w:ascii="Sylfaen" w:hAnsi="Sylfaen"/>
          <w:sz w:val="22"/>
          <w:szCs w:val="22"/>
        </w:rPr>
        <w:t>Tel :</w:t>
      </w:r>
      <w:proofErr w:type="gramEnd"/>
      <w:r w:rsidRPr="00C3129B">
        <w:rPr>
          <w:rFonts w:ascii="Sylfaen" w:hAnsi="Sylfaen"/>
          <w:sz w:val="22"/>
          <w:szCs w:val="22"/>
        </w:rPr>
        <w:t xml:space="preserve"> (+41) 22 738 92 16</w:t>
      </w:r>
      <w:r w:rsidRPr="00C3129B">
        <w:rPr>
          <w:rFonts w:ascii="Sylfaen" w:hAnsi="Sylfaen"/>
          <w:sz w:val="22"/>
          <w:szCs w:val="22"/>
        </w:rPr>
        <w:br/>
        <w:t>Fax : (+41) 22 738 92 17</w:t>
      </w:r>
    </w:p>
    <w:p w:rsidR="009175FD" w:rsidRPr="00C3129B" w:rsidRDefault="009175FD" w:rsidP="009175FD">
      <w:pPr>
        <w:rPr>
          <w:rFonts w:ascii="Sylfaen" w:hAnsi="Sylfaen"/>
          <w:sz w:val="24"/>
          <w:szCs w:val="24"/>
        </w:rPr>
      </w:pPr>
      <w:r w:rsidRPr="00C3129B">
        <w:rPr>
          <w:rFonts w:ascii="Sylfaen" w:hAnsi="Sylfaen"/>
          <w:sz w:val="24"/>
          <w:szCs w:val="24"/>
        </w:rPr>
        <w:t>Dear Sir/</w:t>
      </w:r>
      <w:proofErr w:type="spellStart"/>
      <w:r w:rsidRPr="00C3129B">
        <w:rPr>
          <w:rFonts w:ascii="Sylfaen" w:hAnsi="Sylfaen"/>
          <w:sz w:val="24"/>
          <w:szCs w:val="24"/>
        </w:rPr>
        <w:t>Mrs</w:t>
      </w:r>
      <w:proofErr w:type="spellEnd"/>
      <w:r w:rsidRPr="00C3129B">
        <w:rPr>
          <w:rFonts w:ascii="Sylfaen" w:hAnsi="Sylfaen"/>
          <w:sz w:val="24"/>
          <w:szCs w:val="24"/>
        </w:rPr>
        <w:t xml:space="preserve">, </w:t>
      </w:r>
    </w:p>
    <w:p w:rsidR="009175FD" w:rsidRPr="00C3129B" w:rsidRDefault="009175FD" w:rsidP="009175FD">
      <w:pPr>
        <w:jc w:val="both"/>
        <w:rPr>
          <w:rFonts w:ascii="Sylfaen" w:hAnsi="Sylfaen"/>
          <w:sz w:val="24"/>
          <w:szCs w:val="24"/>
        </w:rPr>
      </w:pPr>
      <w:r w:rsidRPr="00C3129B">
        <w:rPr>
          <w:rFonts w:ascii="Sylfaen" w:hAnsi="Sylfaen"/>
          <w:sz w:val="24"/>
          <w:szCs w:val="24"/>
        </w:rPr>
        <w:t xml:space="preserve">This letter is addressed to you on behalf of the management of LEPL State Regulation Agency for Medical Activities of Georgia, subordinated institution of the Ministry of </w:t>
      </w:r>
      <w:proofErr w:type="spellStart"/>
      <w:r w:rsidRPr="00C3129B">
        <w:rPr>
          <w:rFonts w:ascii="Sylfaen" w:hAnsi="Sylfaen"/>
          <w:sz w:val="24"/>
          <w:szCs w:val="24"/>
        </w:rPr>
        <w:t>Labour</w:t>
      </w:r>
      <w:proofErr w:type="spellEnd"/>
      <w:r w:rsidRPr="00C3129B">
        <w:rPr>
          <w:rFonts w:ascii="Sylfaen" w:hAnsi="Sylfaen"/>
          <w:sz w:val="24"/>
          <w:szCs w:val="24"/>
        </w:rPr>
        <w:t xml:space="preserve">, Health and Social Affairs of Georgia. LEPL State Regulation Agency for Medical Activities of Georgia is the National Regulatory Authority responsible for medical and pharmaceutical activities in the country. </w:t>
      </w:r>
    </w:p>
    <w:p w:rsidR="009175FD" w:rsidRDefault="009175FD" w:rsidP="009175FD">
      <w:pPr>
        <w:jc w:val="both"/>
        <w:rPr>
          <w:rFonts w:ascii="Sylfaen" w:hAnsi="Sylfaen"/>
          <w:sz w:val="24"/>
          <w:szCs w:val="24"/>
        </w:rPr>
      </w:pPr>
      <w:r w:rsidRPr="00C3129B">
        <w:rPr>
          <w:rFonts w:ascii="Sylfaen" w:hAnsi="Sylfaen"/>
          <w:sz w:val="24"/>
          <w:szCs w:val="24"/>
        </w:rPr>
        <w:t xml:space="preserve">A </w:t>
      </w:r>
      <w:r w:rsidRPr="00C3129B">
        <w:rPr>
          <w:rFonts w:ascii="Sylfaen" w:hAnsi="Sylfaen"/>
          <w:bCs/>
          <w:sz w:val="24"/>
          <w:szCs w:val="24"/>
        </w:rPr>
        <w:t xml:space="preserve">European Union Association Agreement </w:t>
      </w:r>
      <w:r w:rsidRPr="00C3129B">
        <w:rPr>
          <w:rFonts w:ascii="Sylfaen" w:hAnsi="Sylfaen"/>
          <w:sz w:val="24"/>
          <w:szCs w:val="24"/>
        </w:rPr>
        <w:t xml:space="preserve">has been fully ratified by Georgia and all EU member states and entered into force on 1 July 2016. People and Government believe that Georgia has a European perspective and can apply for EU membership in the future. Georgia is </w:t>
      </w:r>
      <w:r w:rsidRPr="00C3129B">
        <w:rPr>
          <w:rStyle w:val="shorttext"/>
          <w:rFonts w:ascii="Sylfaen" w:hAnsi="Sylfaen"/>
          <w:sz w:val="24"/>
          <w:szCs w:val="24"/>
          <w:lang w:val="en"/>
        </w:rPr>
        <w:t xml:space="preserve">fully aware of the responsibilities and difficulties </w:t>
      </w:r>
      <w:r w:rsidRPr="00C3129B">
        <w:rPr>
          <w:rFonts w:ascii="Sylfaen" w:hAnsi="Sylfaen"/>
          <w:sz w:val="24"/>
          <w:szCs w:val="24"/>
        </w:rPr>
        <w:t xml:space="preserve">in achieving this goal. One of the challenges is </w:t>
      </w:r>
      <w:r>
        <w:rPr>
          <w:rFonts w:ascii="Sylfaen" w:hAnsi="Sylfaen"/>
          <w:sz w:val="24"/>
          <w:szCs w:val="24"/>
        </w:rPr>
        <w:t xml:space="preserve">a </w:t>
      </w:r>
      <w:r w:rsidRPr="00C3129B">
        <w:rPr>
          <w:rFonts w:ascii="Sylfaen" w:hAnsi="Sylfaen"/>
          <w:sz w:val="24"/>
          <w:szCs w:val="24"/>
        </w:rPr>
        <w:t xml:space="preserve">harmonization </w:t>
      </w:r>
      <w:proofErr w:type="gramStart"/>
      <w:r w:rsidRPr="00C3129B">
        <w:rPr>
          <w:rFonts w:ascii="Sylfaen" w:hAnsi="Sylfaen"/>
          <w:sz w:val="24"/>
          <w:szCs w:val="24"/>
        </w:rPr>
        <w:t>of  legislation</w:t>
      </w:r>
      <w:proofErr w:type="gramEnd"/>
      <w:r w:rsidRPr="00D27CEB">
        <w:rPr>
          <w:rFonts w:ascii="Sylfaen" w:hAnsi="Sylfaen"/>
          <w:sz w:val="24"/>
          <w:szCs w:val="24"/>
        </w:rPr>
        <w:t xml:space="preserve"> </w:t>
      </w:r>
      <w:r w:rsidRPr="00C3129B">
        <w:rPr>
          <w:rFonts w:ascii="Sylfaen" w:hAnsi="Sylfaen"/>
          <w:sz w:val="24"/>
          <w:szCs w:val="24"/>
        </w:rPr>
        <w:t xml:space="preserve">with EU, including pharmaceutical legislation. </w:t>
      </w:r>
      <w:r>
        <w:rPr>
          <w:rFonts w:ascii="Sylfaen" w:hAnsi="Sylfaen"/>
          <w:sz w:val="24"/>
          <w:szCs w:val="24"/>
        </w:rPr>
        <w:t xml:space="preserve">Considering strong political will, </w:t>
      </w:r>
      <w:r w:rsidRPr="00C3129B">
        <w:rPr>
          <w:rFonts w:ascii="Sylfaen" w:hAnsi="Sylfaen"/>
          <w:sz w:val="24"/>
          <w:szCs w:val="24"/>
        </w:rPr>
        <w:t xml:space="preserve">Ministry of </w:t>
      </w:r>
      <w:proofErr w:type="spellStart"/>
      <w:r w:rsidRPr="00C3129B">
        <w:rPr>
          <w:rFonts w:ascii="Sylfaen" w:hAnsi="Sylfaen"/>
          <w:sz w:val="24"/>
          <w:szCs w:val="24"/>
        </w:rPr>
        <w:t>Labour</w:t>
      </w:r>
      <w:proofErr w:type="spellEnd"/>
      <w:r w:rsidRPr="00C3129B">
        <w:rPr>
          <w:rFonts w:ascii="Sylfaen" w:hAnsi="Sylfaen"/>
          <w:sz w:val="24"/>
          <w:szCs w:val="24"/>
        </w:rPr>
        <w:t>, Health and Social Affairs of Georgia</w:t>
      </w:r>
      <w:r>
        <w:rPr>
          <w:rFonts w:ascii="Sylfaen" w:hAnsi="Sylfaen"/>
          <w:sz w:val="24"/>
          <w:szCs w:val="24"/>
        </w:rPr>
        <w:t xml:space="preserve"> is tightly collaborating with European experts and has prepared almost full package of legislative amendments, covering laws and regulations in the field of pharmaceutical legislation, which is awaiting a </w:t>
      </w:r>
      <w:proofErr w:type="gramStart"/>
      <w:r>
        <w:rPr>
          <w:rFonts w:ascii="Sylfaen" w:hAnsi="Sylfaen"/>
          <w:sz w:val="24"/>
          <w:szCs w:val="24"/>
        </w:rPr>
        <w:t>hearing  in</w:t>
      </w:r>
      <w:proofErr w:type="gramEnd"/>
      <w:r>
        <w:rPr>
          <w:rFonts w:ascii="Sylfaen" w:hAnsi="Sylfaen"/>
          <w:sz w:val="24"/>
          <w:szCs w:val="24"/>
        </w:rPr>
        <w:t xml:space="preserve"> Parliament in the near future. </w:t>
      </w:r>
    </w:p>
    <w:p w:rsidR="009175FD" w:rsidRDefault="009175FD" w:rsidP="009175FD">
      <w:pPr>
        <w:jc w:val="both"/>
        <w:rPr>
          <w:rFonts w:ascii="Sylfaen" w:hAnsi="Sylfaen"/>
          <w:sz w:val="24"/>
          <w:szCs w:val="24"/>
        </w:rPr>
      </w:pPr>
      <w:r w:rsidRPr="007E1262">
        <w:rPr>
          <w:rFonts w:ascii="Sylfaen" w:hAnsi="Sylfaen"/>
          <w:sz w:val="24"/>
          <w:szCs w:val="24"/>
        </w:rPr>
        <w:t xml:space="preserve">At the same time, Ministry of </w:t>
      </w:r>
      <w:proofErr w:type="spellStart"/>
      <w:r w:rsidRPr="007E1262">
        <w:rPr>
          <w:rFonts w:ascii="Sylfaen" w:hAnsi="Sylfaen"/>
          <w:sz w:val="24"/>
          <w:szCs w:val="24"/>
        </w:rPr>
        <w:t>Labour</w:t>
      </w:r>
      <w:proofErr w:type="spellEnd"/>
      <w:r w:rsidRPr="007E1262">
        <w:rPr>
          <w:rFonts w:ascii="Sylfaen" w:hAnsi="Sylfaen"/>
          <w:sz w:val="24"/>
          <w:szCs w:val="24"/>
        </w:rPr>
        <w:t xml:space="preserve">, Health and Social Affairs of Georgia </w:t>
      </w:r>
      <w:r>
        <w:rPr>
          <w:rFonts w:ascii="Sylfaen" w:hAnsi="Sylfaen"/>
          <w:sz w:val="24"/>
          <w:szCs w:val="24"/>
        </w:rPr>
        <w:t xml:space="preserve">wants to meet recent </w:t>
      </w:r>
      <w:r w:rsidRPr="007E1262">
        <w:rPr>
          <w:rFonts w:ascii="Sylfaen" w:hAnsi="Sylfaen"/>
          <w:sz w:val="24"/>
          <w:szCs w:val="24"/>
        </w:rPr>
        <w:t xml:space="preserve">desires </w:t>
      </w:r>
      <w:r w:rsidRPr="007E1262">
        <w:rPr>
          <w:rFonts w:ascii="Sylfaen" w:hAnsi="Sylfaen"/>
          <w:sz w:val="24"/>
          <w:szCs w:val="24"/>
          <w:lang w:val="en"/>
        </w:rPr>
        <w:t>of local ma</w:t>
      </w:r>
      <w:r>
        <w:rPr>
          <w:rFonts w:ascii="Sylfaen" w:hAnsi="Sylfaen"/>
          <w:sz w:val="24"/>
          <w:szCs w:val="24"/>
          <w:lang w:val="en"/>
        </w:rPr>
        <w:t xml:space="preserve">nufacturers of pharmaceuticals, which request inspections of their facilities and operations in order to assess their conformity to GMP rules prior to reforms, as the current legislation implies voluntary adherence to EU GMP rules.   </w:t>
      </w:r>
      <w:r>
        <w:rPr>
          <w:rFonts w:ascii="Sylfaen" w:hAnsi="Sylfaen"/>
          <w:sz w:val="24"/>
          <w:szCs w:val="24"/>
        </w:rPr>
        <w:t xml:space="preserve">National Regulatory Body does not have the team of GMP inspectors, capable of proper evaluation of such conformity, and thus, the </w:t>
      </w:r>
      <w:r w:rsidR="00280956">
        <w:rPr>
          <w:rFonts w:ascii="Sylfaen" w:hAnsi="Sylfaen"/>
          <w:sz w:val="24"/>
          <w:szCs w:val="24"/>
        </w:rPr>
        <w:t>Agency</w:t>
      </w:r>
      <w:r>
        <w:rPr>
          <w:rFonts w:ascii="Sylfaen" w:hAnsi="Sylfaen"/>
          <w:sz w:val="24"/>
          <w:szCs w:val="24"/>
        </w:rPr>
        <w:t xml:space="preserve"> is deprived of the ability to issue GMP certificates. That fact greatly hinders manufacturers` trade interests, at least in negotiation with</w:t>
      </w:r>
      <w:r w:rsidRPr="00117C4F">
        <w:rPr>
          <w:lang w:val="en"/>
        </w:rPr>
        <w:t xml:space="preserve"> </w:t>
      </w:r>
      <w:r w:rsidRPr="00117C4F">
        <w:rPr>
          <w:rStyle w:val="shorttext"/>
          <w:rFonts w:ascii="Sylfaen" w:hAnsi="Sylfaen"/>
          <w:lang w:val="en"/>
        </w:rPr>
        <w:t>neighboring countries</w:t>
      </w:r>
      <w:r>
        <w:rPr>
          <w:rStyle w:val="shorttext"/>
          <w:rFonts w:ascii="Sylfaen" w:hAnsi="Sylfaen"/>
          <w:lang w:val="en"/>
        </w:rPr>
        <w:t>,</w:t>
      </w:r>
      <w:r>
        <w:rPr>
          <w:rFonts w:ascii="Sylfaen" w:hAnsi="Sylfaen"/>
          <w:sz w:val="24"/>
          <w:szCs w:val="24"/>
        </w:rPr>
        <w:t xml:space="preserve"> and that issue in turn impedes their further technical development.   </w:t>
      </w:r>
    </w:p>
    <w:p w:rsidR="009175FD" w:rsidRDefault="009175FD" w:rsidP="009175FD">
      <w:pPr>
        <w:jc w:val="both"/>
        <w:rPr>
          <w:rStyle w:val="shorttext"/>
          <w:rFonts w:ascii="Sylfaen" w:hAnsi="Sylfaen"/>
          <w:lang w:val="en"/>
        </w:rPr>
      </w:pPr>
      <w:r w:rsidRPr="009A0655">
        <w:rPr>
          <w:rStyle w:val="shorttext"/>
          <w:rFonts w:ascii="Sylfaen" w:hAnsi="Sylfaen"/>
          <w:lang w:val="en"/>
        </w:rPr>
        <w:t xml:space="preserve">In accordance with the above </w:t>
      </w:r>
      <w:r>
        <w:rPr>
          <w:rStyle w:val="shorttext"/>
          <w:rFonts w:ascii="Sylfaen" w:hAnsi="Sylfaen"/>
          <w:lang w:val="en"/>
        </w:rPr>
        <w:t xml:space="preserve">mentioned </w:t>
      </w:r>
      <w:r w:rsidRPr="009A0655">
        <w:rPr>
          <w:rStyle w:val="shorttext"/>
          <w:rFonts w:ascii="Sylfaen" w:hAnsi="Sylfaen"/>
          <w:lang w:val="en"/>
        </w:rPr>
        <w:t>state of affairs</w:t>
      </w:r>
      <w:r>
        <w:rPr>
          <w:rStyle w:val="shorttext"/>
          <w:rFonts w:ascii="Sylfaen" w:hAnsi="Sylfaen"/>
          <w:lang w:val="en"/>
        </w:rPr>
        <w:t xml:space="preserve">, we would like to ask your support. Regulatory authority is aware of requirements, tasks and long path to join PIC/S in the future. To meet urgent needs of local manufacturers, we would like to support them and ensure assessment of their GMP compliance by the third party, particularly, representatives of stringent regulatory authority inspectorates, which will prepare inspection report, on the basis of agreement with </w:t>
      </w:r>
      <w:r w:rsidR="001654DF">
        <w:rPr>
          <w:rStyle w:val="shorttext"/>
          <w:rFonts w:ascii="Sylfaen" w:hAnsi="Sylfaen"/>
          <w:lang w:val="en"/>
        </w:rPr>
        <w:t xml:space="preserve">the </w:t>
      </w:r>
      <w:r w:rsidR="001654DF">
        <w:rPr>
          <w:rStyle w:val="shorttext"/>
          <w:rFonts w:ascii="Sylfaen" w:hAnsi="Sylfaen"/>
        </w:rPr>
        <w:lastRenderedPageBreak/>
        <w:t xml:space="preserve">Ministry </w:t>
      </w:r>
      <w:r>
        <w:rPr>
          <w:rStyle w:val="shorttext"/>
          <w:rFonts w:ascii="Sylfaen" w:hAnsi="Sylfaen"/>
          <w:lang w:val="en"/>
        </w:rPr>
        <w:t xml:space="preserve"> and appropriate fees paid to cover such activity. Such Inspection reports, prepared by the representatives of the stringent regulatory body, will serve as a basis for GMP certificate granting to local manufacturers by the Agency. We need your help, advice and support, to evaluate the possibility to invite regulatory body representatives for inspections of local manufacturers, </w:t>
      </w:r>
      <w:r w:rsidRPr="005D0B5F">
        <w:rPr>
          <w:rFonts w:ascii="Sylfaen" w:hAnsi="Sylfaen"/>
          <w:lang w:val="en"/>
        </w:rPr>
        <w:t xml:space="preserve">in the case of </w:t>
      </w:r>
      <w:r>
        <w:rPr>
          <w:rFonts w:ascii="Sylfaen" w:hAnsi="Sylfaen"/>
          <w:lang w:val="en"/>
        </w:rPr>
        <w:t>such</w:t>
      </w:r>
      <w:r w:rsidRPr="005D0B5F">
        <w:rPr>
          <w:rFonts w:ascii="Sylfaen" w:hAnsi="Sylfaen"/>
          <w:lang w:val="en"/>
        </w:rPr>
        <w:t xml:space="preserve"> possibility </w:t>
      </w:r>
      <w:r>
        <w:rPr>
          <w:rFonts w:ascii="Sylfaen" w:hAnsi="Sylfaen"/>
          <w:lang w:val="en"/>
        </w:rPr>
        <w:t>to</w:t>
      </w:r>
      <w:r w:rsidRPr="005D0B5F">
        <w:rPr>
          <w:rFonts w:ascii="Sylfaen" w:hAnsi="Sylfaen"/>
          <w:lang w:val="en"/>
        </w:rPr>
        <w:t xml:space="preserve"> </w:t>
      </w:r>
      <w:r>
        <w:rPr>
          <w:rFonts w:ascii="Sylfaen" w:hAnsi="Sylfaen"/>
          <w:lang w:val="en"/>
        </w:rPr>
        <w:t xml:space="preserve">support </w:t>
      </w:r>
      <w:r w:rsidR="00467E37">
        <w:rPr>
          <w:rFonts w:ascii="Sylfaen" w:hAnsi="Sylfaen"/>
          <w:lang w:val="en"/>
        </w:rPr>
        <w:t>Ministry</w:t>
      </w:r>
      <w:r>
        <w:rPr>
          <w:rFonts w:ascii="Sylfaen" w:hAnsi="Sylfaen"/>
          <w:lang w:val="en"/>
        </w:rPr>
        <w:t xml:space="preserve"> to sign appropriate agreements and your kind advice to solve this issue.   </w:t>
      </w:r>
      <w:r w:rsidRPr="005D0B5F">
        <w:rPr>
          <w:rStyle w:val="shorttext"/>
          <w:rFonts w:ascii="Sylfaen" w:hAnsi="Sylfaen"/>
          <w:lang w:val="en"/>
        </w:rPr>
        <w:t xml:space="preserve">    </w:t>
      </w:r>
    </w:p>
    <w:p w:rsidR="009175FD" w:rsidRDefault="009175FD" w:rsidP="009175FD">
      <w:pPr>
        <w:jc w:val="both"/>
        <w:rPr>
          <w:rStyle w:val="shorttext"/>
          <w:rFonts w:ascii="Sylfaen" w:hAnsi="Sylfaen"/>
          <w:lang w:val="en"/>
        </w:rPr>
      </w:pPr>
    </w:p>
    <w:p w:rsidR="009175FD" w:rsidRDefault="009175FD" w:rsidP="009175FD">
      <w:pPr>
        <w:jc w:val="both"/>
        <w:rPr>
          <w:rStyle w:val="shorttext"/>
          <w:rFonts w:ascii="Sylfaen" w:hAnsi="Sylfaen"/>
          <w:lang w:val="en"/>
        </w:rPr>
      </w:pPr>
      <w:r>
        <w:rPr>
          <w:rStyle w:val="shorttext"/>
          <w:rFonts w:ascii="Sylfaen" w:hAnsi="Sylfaen"/>
          <w:lang w:val="en"/>
        </w:rPr>
        <w:t xml:space="preserve">Sincerely, </w:t>
      </w:r>
    </w:p>
    <w:p w:rsidR="009175FD" w:rsidRPr="005D0B5F" w:rsidRDefault="009175FD" w:rsidP="009175FD">
      <w:pPr>
        <w:jc w:val="both"/>
        <w:rPr>
          <w:rFonts w:ascii="Sylfaen" w:hAnsi="Sylfaen"/>
          <w:sz w:val="24"/>
          <w:szCs w:val="24"/>
        </w:rPr>
      </w:pPr>
      <w:r>
        <w:rPr>
          <w:rStyle w:val="shorttext"/>
          <w:rFonts w:ascii="Sylfaen" w:hAnsi="Sylfaen"/>
          <w:lang w:val="en"/>
        </w:rPr>
        <w:t xml:space="preserve">David </w:t>
      </w:r>
      <w:proofErr w:type="spellStart"/>
      <w:r>
        <w:rPr>
          <w:rStyle w:val="shorttext"/>
          <w:rFonts w:ascii="Sylfaen" w:hAnsi="Sylfaen"/>
          <w:lang w:val="en"/>
        </w:rPr>
        <w:t>Macharashvili</w:t>
      </w:r>
      <w:proofErr w:type="spellEnd"/>
    </w:p>
    <w:p w:rsidR="009175FD" w:rsidRDefault="009175FD" w:rsidP="009175FD">
      <w:pPr>
        <w:jc w:val="both"/>
        <w:rPr>
          <w:rStyle w:val="shorttext"/>
          <w:rFonts w:ascii="Sylfaen" w:hAnsi="Sylfaen"/>
          <w:lang w:val="en"/>
        </w:rPr>
      </w:pPr>
      <w:r>
        <w:rPr>
          <w:rStyle w:val="shorttext"/>
          <w:rFonts w:ascii="Sylfaen" w:hAnsi="Sylfaen"/>
          <w:lang w:val="en"/>
        </w:rPr>
        <w:t>Acting Head of the Department of Pharmaceutical Affaires</w:t>
      </w:r>
    </w:p>
    <w:p w:rsidR="009175FD" w:rsidRDefault="009175FD" w:rsidP="009175FD">
      <w:pPr>
        <w:jc w:val="both"/>
        <w:rPr>
          <w:rFonts w:ascii="Sylfaen" w:hAnsi="Sylfaen"/>
          <w:sz w:val="24"/>
          <w:szCs w:val="24"/>
        </w:rPr>
      </w:pPr>
      <w:r w:rsidRPr="00C3129B">
        <w:rPr>
          <w:rFonts w:ascii="Sylfaen" w:hAnsi="Sylfaen"/>
          <w:sz w:val="24"/>
          <w:szCs w:val="24"/>
        </w:rPr>
        <w:t>LEPL State Regulation Agency for Medical Activities</w:t>
      </w:r>
    </w:p>
    <w:p w:rsidR="00233815" w:rsidRDefault="00233815"/>
    <w:sectPr w:rsidR="00233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7F"/>
    <w:rsid w:val="0001064A"/>
    <w:rsid w:val="001654DF"/>
    <w:rsid w:val="00233815"/>
    <w:rsid w:val="00280956"/>
    <w:rsid w:val="002D540F"/>
    <w:rsid w:val="00467E37"/>
    <w:rsid w:val="00757D7F"/>
    <w:rsid w:val="0091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5FD"/>
    <w:rPr>
      <w:b/>
      <w:bCs/>
    </w:rPr>
  </w:style>
  <w:style w:type="character" w:customStyle="1" w:styleId="shorttext">
    <w:name w:val="short_text"/>
    <w:basedOn w:val="DefaultParagraphFont"/>
    <w:rsid w:val="00917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5FD"/>
    <w:rPr>
      <w:b/>
      <w:bCs/>
    </w:rPr>
  </w:style>
  <w:style w:type="character" w:customStyle="1" w:styleId="shorttext">
    <w:name w:val="short_text"/>
    <w:basedOn w:val="DefaultParagraphFont"/>
    <w:rsid w:val="0091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Jikia</dc:creator>
  <cp:lastModifiedBy>Tea Jikia</cp:lastModifiedBy>
  <cp:revision>2</cp:revision>
  <dcterms:created xsi:type="dcterms:W3CDTF">2017-09-22T16:44:00Z</dcterms:created>
  <dcterms:modified xsi:type="dcterms:W3CDTF">2017-09-22T16:44:00Z</dcterms:modified>
</cp:coreProperties>
</file>